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7B" w:rsidRPr="009C1469" w:rsidRDefault="0052537B" w:rsidP="009C1469">
      <w:pPr>
        <w:jc w:val="center"/>
        <w:rPr>
          <w:b/>
          <w:bCs/>
          <w:sz w:val="24"/>
          <w:szCs w:val="24"/>
        </w:rPr>
      </w:pPr>
    </w:p>
    <w:p w:rsidR="0052537B" w:rsidRPr="003B0FA0" w:rsidRDefault="0052537B" w:rsidP="009C1469">
      <w:pPr>
        <w:jc w:val="center"/>
        <w:rPr>
          <w:b/>
          <w:bCs/>
          <w:sz w:val="28"/>
          <w:szCs w:val="28"/>
        </w:rPr>
      </w:pPr>
      <w:r w:rsidRPr="003B0FA0">
        <w:rPr>
          <w:b/>
          <w:bCs/>
          <w:sz w:val="28"/>
          <w:szCs w:val="28"/>
        </w:rPr>
        <w:t>Specyficzne trudności w uczeniu się</w:t>
      </w:r>
    </w:p>
    <w:p w:rsidR="0052537B" w:rsidRDefault="0052537B" w:rsidP="0052537B">
      <w:r>
        <w:t xml:space="preserve"> </w:t>
      </w:r>
    </w:p>
    <w:p w:rsidR="0052537B" w:rsidRDefault="0052537B" w:rsidP="0052537B">
      <w:pPr>
        <w:rPr>
          <w:b/>
          <w:bCs/>
          <w:sz w:val="28"/>
          <w:szCs w:val="28"/>
        </w:rPr>
      </w:pPr>
      <w:r w:rsidRPr="003B0FA0">
        <w:rPr>
          <w:b/>
          <w:bCs/>
          <w:sz w:val="28"/>
          <w:szCs w:val="28"/>
        </w:rPr>
        <w:t>Procedura diagnozowania i wydawanie opinii w sprawie specyficznych trudności w uczeniu się dla uczniów szkół podstawowych</w:t>
      </w:r>
      <w:r w:rsidR="003B0FA0" w:rsidRPr="003B0FA0">
        <w:rPr>
          <w:b/>
          <w:bCs/>
          <w:sz w:val="28"/>
          <w:szCs w:val="28"/>
        </w:rPr>
        <w:t xml:space="preserve"> </w:t>
      </w:r>
      <w:r w:rsidRPr="003B0FA0">
        <w:rPr>
          <w:b/>
          <w:bCs/>
          <w:sz w:val="28"/>
          <w:szCs w:val="28"/>
        </w:rPr>
        <w:t xml:space="preserve">  i</w:t>
      </w:r>
      <w:r w:rsidR="003B0FA0">
        <w:rPr>
          <w:b/>
          <w:bCs/>
          <w:sz w:val="28"/>
          <w:szCs w:val="28"/>
        </w:rPr>
        <w:t> </w:t>
      </w:r>
      <w:r w:rsidRPr="003B0FA0">
        <w:rPr>
          <w:b/>
          <w:bCs/>
          <w:sz w:val="28"/>
          <w:szCs w:val="28"/>
        </w:rPr>
        <w:t>ponad</w:t>
      </w:r>
      <w:r w:rsidR="003B0FA0" w:rsidRPr="003B0FA0">
        <w:rPr>
          <w:b/>
          <w:bCs/>
          <w:sz w:val="28"/>
          <w:szCs w:val="28"/>
        </w:rPr>
        <w:t>podstawowych</w:t>
      </w:r>
    </w:p>
    <w:p w:rsidR="003B0FA0" w:rsidRPr="003B0FA0" w:rsidRDefault="003B0FA0" w:rsidP="0052537B">
      <w:pPr>
        <w:rPr>
          <w:b/>
          <w:bCs/>
          <w:sz w:val="28"/>
          <w:szCs w:val="28"/>
        </w:rPr>
      </w:pPr>
      <w:bookmarkStart w:id="0" w:name="_GoBack"/>
      <w:bookmarkEnd w:id="0"/>
    </w:p>
    <w:p w:rsidR="0052537B" w:rsidRPr="003B0FA0" w:rsidRDefault="0052537B" w:rsidP="0052537B">
      <w:pPr>
        <w:rPr>
          <w:b/>
          <w:bCs/>
        </w:rPr>
      </w:pPr>
      <w:r w:rsidRPr="003B0FA0">
        <w:rPr>
          <w:b/>
          <w:bCs/>
        </w:rPr>
        <w:t>Podstawa prawna:</w:t>
      </w:r>
    </w:p>
    <w:p w:rsidR="0052537B" w:rsidRDefault="0052537B" w:rsidP="0052537B">
      <w:pPr>
        <w:pStyle w:val="Akapitzlist"/>
        <w:numPr>
          <w:ilvl w:val="0"/>
          <w:numId w:val="2"/>
        </w:numPr>
        <w:jc w:val="both"/>
      </w:pPr>
      <w:r>
        <w:t>Ustawa z dnia 14 grudnia 2016r. Prawo oświatowe (Dz. U. z 2018 r. poz. 996, 1000, 1290 i 1669);</w:t>
      </w:r>
    </w:p>
    <w:p w:rsidR="0052537B" w:rsidRDefault="0052537B" w:rsidP="0052537B">
      <w:pPr>
        <w:pStyle w:val="Akapitzlist"/>
        <w:numPr>
          <w:ilvl w:val="0"/>
          <w:numId w:val="2"/>
        </w:numPr>
        <w:jc w:val="both"/>
      </w:pPr>
      <w:r>
        <w:t>Ustawa z dnia 7 września 1991 r. o systemie oświaty (Dz. U. z 2018 r. poz. 1457, 1560 i 1669);</w:t>
      </w:r>
    </w:p>
    <w:p w:rsidR="0052537B" w:rsidRDefault="0052537B" w:rsidP="0052537B">
      <w:pPr>
        <w:pStyle w:val="Akapitzlist"/>
        <w:numPr>
          <w:ilvl w:val="0"/>
          <w:numId w:val="2"/>
        </w:numPr>
        <w:jc w:val="both"/>
      </w:pPr>
      <w:r>
        <w:t>Rozporządzenie Ministra Edukacji Narodowej z dnia 1 lutego 2013 r. w sprawie szczegółowych zasad działania publicznych poradni psychologiczno-pedagogicznych, w tym publicznych poradni specjalistycznych (Dz. U. poz. 199 oraz z 2017 r. poz. 1647);</w:t>
      </w:r>
    </w:p>
    <w:p w:rsidR="0052537B" w:rsidRDefault="0052537B" w:rsidP="0052537B">
      <w:pPr>
        <w:pStyle w:val="Akapitzlist"/>
        <w:numPr>
          <w:ilvl w:val="0"/>
          <w:numId w:val="2"/>
        </w:numPr>
        <w:jc w:val="both"/>
      </w:pPr>
      <w:r>
        <w:t>Rozporządzenie Ministra Edukacji Narodowej z dnia 3 sierpnia 2017 r. w sprawie oceniania, klasyfikowania i promowania uczniów i słuchaczy w szkołach publicznych (Dz. U. z 2017 r., poz. 1534);</w:t>
      </w:r>
    </w:p>
    <w:p w:rsidR="0052537B" w:rsidRDefault="0052537B" w:rsidP="0052537B">
      <w:pPr>
        <w:pStyle w:val="Akapitzlist"/>
        <w:numPr>
          <w:ilvl w:val="0"/>
          <w:numId w:val="2"/>
        </w:numPr>
        <w:jc w:val="both"/>
      </w:pPr>
      <w:r>
        <w:t xml:space="preserve">Rozporządzenie Ministra Edukacji Narodowej z dnia z dnia 10 czerwca 2015 r. w sprawie szczegółowych warunków i sposobu oceniania, klasyfikowania i promowania uczniów i słuchaczy w szkołach publicznych (Dz. U. poz. 843 z </w:t>
      </w:r>
      <w:proofErr w:type="spellStart"/>
      <w:r>
        <w:t>późn</w:t>
      </w:r>
      <w:proofErr w:type="spellEnd"/>
      <w:r>
        <w:t>. zm.).</w:t>
      </w:r>
    </w:p>
    <w:p w:rsidR="0052537B" w:rsidRDefault="0052537B" w:rsidP="0052537B"/>
    <w:p w:rsidR="0052537B" w:rsidRPr="003B0FA0" w:rsidRDefault="0052537B" w:rsidP="009C1469">
      <w:pPr>
        <w:rPr>
          <w:sz w:val="28"/>
          <w:szCs w:val="28"/>
        </w:rPr>
      </w:pPr>
      <w:r w:rsidRPr="003B0FA0">
        <w:rPr>
          <w:sz w:val="28"/>
          <w:szCs w:val="28"/>
        </w:rPr>
        <w:t xml:space="preserve"> </w:t>
      </w:r>
      <w:r w:rsidRPr="003B0FA0">
        <w:rPr>
          <w:b/>
          <w:bCs/>
          <w:sz w:val="28"/>
          <w:szCs w:val="28"/>
        </w:rPr>
        <w:t>Procedura badania uczniów szkół podstawowych</w:t>
      </w:r>
    </w:p>
    <w:p w:rsidR="0052537B" w:rsidRDefault="0052537B" w:rsidP="0052537B">
      <w:pPr>
        <w:pStyle w:val="Akapitzlist"/>
        <w:numPr>
          <w:ilvl w:val="0"/>
          <w:numId w:val="1"/>
        </w:numPr>
        <w:jc w:val="both"/>
      </w:pPr>
      <w:r>
        <w:t>Zgłoszenia na diagnozę w kierunku specyficznych trudności w uczeniu się dokonuje rodzic/prawny opiekun osobiście w sekretariacie Poradni.</w:t>
      </w:r>
    </w:p>
    <w:p w:rsidR="0052537B" w:rsidRDefault="0052537B" w:rsidP="0052537B">
      <w:pPr>
        <w:pStyle w:val="Akapitzlist"/>
        <w:numPr>
          <w:ilvl w:val="0"/>
          <w:numId w:val="1"/>
        </w:numPr>
        <w:jc w:val="both"/>
      </w:pPr>
      <w:r>
        <w:t xml:space="preserve">Formą zgłoszenia jest wypełnienie i złożenie wniosku o przeprowadzenie diagnozy (do pobrania na stronie internetowej Poradni lub w sekretariacie Poradni) oraz opinię nauczyciela polonisty  o uczniu kierowanym do PPP na badanie diagnostyczne w kierunku trudności w czytaniu i/lub pisaniu (do pobrania  od pedagoga szkolnego lub w sekretariacie Poradni) oraz wielospecjalistyczną ocenę funkcjonowania dziecka przygotowana przez nauczycieli i specjalistów szkolnych </w:t>
      </w:r>
      <w:r w:rsidRPr="0052537B">
        <w:t>(do pobrania  od pedagoga szkolnego lub w sekretariacie Poradni)</w:t>
      </w:r>
      <w:r>
        <w:t>.</w:t>
      </w:r>
    </w:p>
    <w:p w:rsidR="0052537B" w:rsidRDefault="0052537B" w:rsidP="0052537B">
      <w:pPr>
        <w:pStyle w:val="Akapitzlist"/>
        <w:numPr>
          <w:ilvl w:val="0"/>
          <w:numId w:val="1"/>
        </w:numPr>
        <w:jc w:val="both"/>
      </w:pPr>
      <w:r>
        <w:t>Podczas badania pedagogicznego należy dostarczyć zeszyty i prace ucznia (do wglądu) m.in. z języka polskiego, z języka obcego, matematyki, itp.</w:t>
      </w:r>
    </w:p>
    <w:p w:rsidR="0052537B" w:rsidRDefault="0052537B" w:rsidP="0052537B">
      <w:pPr>
        <w:pStyle w:val="Akapitzlist"/>
        <w:numPr>
          <w:ilvl w:val="0"/>
          <w:numId w:val="1"/>
        </w:numPr>
        <w:jc w:val="both"/>
      </w:pPr>
      <w:r>
        <w:t>Pierwsza diagnoza mająca na celu rozpoznanie u ucznia ryzyka wystąpienia specyficznych trudności w uczeniu się powinna być przeprowadzona w klasach I  - III (I etap edukacyjny).</w:t>
      </w:r>
    </w:p>
    <w:p w:rsidR="0052537B" w:rsidRDefault="0052537B" w:rsidP="0052537B">
      <w:pPr>
        <w:pStyle w:val="Akapitzlist"/>
        <w:numPr>
          <w:ilvl w:val="0"/>
          <w:numId w:val="1"/>
        </w:numPr>
        <w:jc w:val="both"/>
      </w:pPr>
      <w:r>
        <w:t>Diagnoza specyficznych trudności w uczeniu się wymaga przeprowadzenia w Poradni badania psychologicznego, pedagogicznego i w miarę potrzeb logopedycznego, które mogą obejmować kilka wizyt.</w:t>
      </w:r>
    </w:p>
    <w:p w:rsidR="0052537B" w:rsidRDefault="0052537B" w:rsidP="0052537B">
      <w:pPr>
        <w:pStyle w:val="Akapitzlist"/>
        <w:numPr>
          <w:ilvl w:val="0"/>
          <w:numId w:val="1"/>
        </w:numPr>
      </w:pPr>
      <w:r>
        <w:t>Poradnia może wymagać od rodzica zaświadczenia lekarskiego o stanie zdrowia, zawierającego informacje niezbędne do wydania opinii np. informacji od neurologa o wykluczeniu organicznego podłoża trudności szkolnych.</w:t>
      </w:r>
    </w:p>
    <w:p w:rsidR="0052537B" w:rsidRDefault="0052537B" w:rsidP="0052537B">
      <w:pPr>
        <w:pStyle w:val="Akapitzlist"/>
        <w:numPr>
          <w:ilvl w:val="0"/>
          <w:numId w:val="3"/>
        </w:numPr>
      </w:pPr>
      <w:r>
        <w:lastRenderedPageBreak/>
        <w:t>W procesie diagnostycznym istotna jest informacja o pracy dziecka nad trudnościami w czytaniu i/lub pisaniu.</w:t>
      </w:r>
    </w:p>
    <w:p w:rsidR="0052537B" w:rsidRDefault="0052537B" w:rsidP="0052537B">
      <w:pPr>
        <w:pStyle w:val="Akapitzlist"/>
        <w:numPr>
          <w:ilvl w:val="0"/>
          <w:numId w:val="3"/>
        </w:numPr>
      </w:pPr>
      <w:r>
        <w:t>Uczeń, który przed wizytą w Poradni pracował samodzielnie lub pod opieką rodziców bądź pedagoga w szkole ma obowiązek przedłożyć w poradni zeszyt ćwiczeń.</w:t>
      </w:r>
    </w:p>
    <w:p w:rsidR="0052537B" w:rsidRDefault="0052537B" w:rsidP="0052537B">
      <w:pPr>
        <w:pStyle w:val="Akapitzlist"/>
        <w:numPr>
          <w:ilvl w:val="0"/>
          <w:numId w:val="3"/>
        </w:numPr>
      </w:pPr>
      <w:r>
        <w:t>Opinia poradni psychologiczno-pedagogicznej o specyficznych trudnościach w uczeniu się powinna zostać wystawiona nie wcześniej niż po ukończeniu klasy trzeciej i nie później niż do końca nauki w szkole podstawowej.</w:t>
      </w:r>
    </w:p>
    <w:p w:rsidR="0052537B" w:rsidRDefault="0052537B" w:rsidP="0052537B">
      <w:pPr>
        <w:pStyle w:val="Akapitzlist"/>
        <w:numPr>
          <w:ilvl w:val="0"/>
          <w:numId w:val="3"/>
        </w:numPr>
      </w:pPr>
      <w:r>
        <w:t>Opinia wydana w sprawie specyficznych trudności w uczeniu się od momentu jej wydania do ukończenia edukacji szkolnej upoważnia do:</w:t>
      </w:r>
    </w:p>
    <w:p w:rsidR="0052537B" w:rsidRDefault="0052537B" w:rsidP="009C1469">
      <w:pPr>
        <w:pStyle w:val="Akapitzlist"/>
        <w:numPr>
          <w:ilvl w:val="0"/>
          <w:numId w:val="4"/>
        </w:numPr>
      </w:pPr>
      <w:r>
        <w:t>dostosowania wymagań edukacyjnych do indywidualnych potrzeb rozwojowych i edukacyjnych oraz możliwości psychofizycznych ucznia,</w:t>
      </w:r>
    </w:p>
    <w:p w:rsidR="0052537B" w:rsidRDefault="0052537B" w:rsidP="009C1469">
      <w:pPr>
        <w:pStyle w:val="Akapitzlist"/>
        <w:numPr>
          <w:ilvl w:val="0"/>
          <w:numId w:val="4"/>
        </w:numPr>
      </w:pPr>
      <w:r>
        <w:t>objęcia ucznia pomocą psychologiczno-pedagogiczną</w:t>
      </w:r>
      <w:r w:rsidR="009C1469">
        <w:t>,</w:t>
      </w:r>
    </w:p>
    <w:p w:rsidR="0052537B" w:rsidRDefault="0052537B" w:rsidP="009C1469">
      <w:pPr>
        <w:pStyle w:val="Akapitzlist"/>
        <w:numPr>
          <w:ilvl w:val="0"/>
          <w:numId w:val="4"/>
        </w:numPr>
      </w:pPr>
      <w:r>
        <w:t>dostosowania warunków egzaminów zewnętrznych – zgodnie z zasadami  zawartymi w Komunikacie Centralnej Komisji Egzaminacyjnej</w:t>
      </w:r>
      <w:r w:rsidR="009C1469">
        <w:t>,</w:t>
      </w:r>
    </w:p>
    <w:p w:rsidR="0052537B" w:rsidRDefault="0052537B" w:rsidP="0052537B">
      <w:pPr>
        <w:pStyle w:val="Akapitzlist"/>
        <w:numPr>
          <w:ilvl w:val="0"/>
          <w:numId w:val="4"/>
        </w:numPr>
      </w:pPr>
      <w:r>
        <w:t>zwolnienia z nauki drugiego języka obcego w przypadku stwierdzenia głębokiej dysleksji rozwojowej.</w:t>
      </w:r>
    </w:p>
    <w:p w:rsidR="0052537B" w:rsidRDefault="0052537B" w:rsidP="009C1469">
      <w:pPr>
        <w:pStyle w:val="Akapitzlist"/>
        <w:numPr>
          <w:ilvl w:val="0"/>
          <w:numId w:val="7"/>
        </w:numPr>
      </w:pPr>
      <w:r>
        <w:t>Opinia ważna jest na wszystkich etapach edukacyjnych.</w:t>
      </w:r>
    </w:p>
    <w:p w:rsidR="0052537B" w:rsidRDefault="0052537B" w:rsidP="0052537B"/>
    <w:p w:rsidR="009C1469" w:rsidRPr="003B0FA0" w:rsidRDefault="009C1469" w:rsidP="0052537B">
      <w:pPr>
        <w:rPr>
          <w:sz w:val="28"/>
          <w:szCs w:val="28"/>
        </w:rPr>
      </w:pPr>
      <w:r w:rsidRPr="003B0FA0">
        <w:rPr>
          <w:b/>
          <w:bCs/>
          <w:sz w:val="28"/>
          <w:szCs w:val="28"/>
        </w:rPr>
        <w:t>Procedura badania szkoły ponadpodstawowej, który po raz pierwszy jest diagnozowany w kierunku występowania specyficznych trudności w uczeniu się</w:t>
      </w:r>
    </w:p>
    <w:p w:rsidR="0052537B" w:rsidRDefault="0052537B" w:rsidP="009C1469">
      <w:pPr>
        <w:pStyle w:val="Akapitzlist"/>
        <w:numPr>
          <w:ilvl w:val="0"/>
          <w:numId w:val="7"/>
        </w:numPr>
      </w:pPr>
      <w:r>
        <w:t>W szczególnych przypadkach opinia może być wydana po ukończeniu szkoły podstawowej. Dotyczy to uczniów, u których z przyczyn losowych,  niemożliwe było wydanie opinii w terminie ustawowym  lub w przypadku których zachodzą inne uzasadnione, niezależne od ucznia okoliczności, uniemożliwiające  wydanie takiej opinii.</w:t>
      </w:r>
    </w:p>
    <w:p w:rsidR="0052537B" w:rsidRDefault="0052537B" w:rsidP="009C1469">
      <w:pPr>
        <w:pStyle w:val="Akapitzlist"/>
        <w:numPr>
          <w:ilvl w:val="0"/>
          <w:numId w:val="7"/>
        </w:numPr>
      </w:pPr>
      <w:r>
        <w:t xml:space="preserve">W takiej sytuacji opinia o specyficznych trudnościach w uczeniu się może być wydana uczniowi szkoły </w:t>
      </w:r>
      <w:r w:rsidR="009C1469">
        <w:t xml:space="preserve">średniej </w:t>
      </w:r>
      <w:r>
        <w:t>w następującym trybie:</w:t>
      </w:r>
    </w:p>
    <w:p w:rsidR="0052537B" w:rsidRDefault="0052537B" w:rsidP="009C1469">
      <w:pPr>
        <w:pStyle w:val="Akapitzlist"/>
        <w:numPr>
          <w:ilvl w:val="0"/>
          <w:numId w:val="6"/>
        </w:numPr>
      </w:pPr>
      <w:r>
        <w:t>Nauczyciel bądź specjalista pracujący z uczniem w szkole, po uzyskaniu zgody rodziców (prawnych opiekunów) albo pełnoletniego ucznia składa do dyrektora szkoły wniosek wraz z</w:t>
      </w:r>
      <w:r w:rsidR="009C1469">
        <w:t> </w:t>
      </w:r>
      <w:r>
        <w:t>uzasadnieniem.</w:t>
      </w:r>
    </w:p>
    <w:p w:rsidR="0052537B" w:rsidRDefault="0052537B" w:rsidP="009C1469">
      <w:pPr>
        <w:pStyle w:val="Akapitzlist"/>
        <w:numPr>
          <w:ilvl w:val="0"/>
          <w:numId w:val="6"/>
        </w:numPr>
      </w:pPr>
      <w:r>
        <w:t xml:space="preserve">Dyrektor szkoły zasięga w tej sprawie opinii </w:t>
      </w:r>
      <w:r w:rsidR="009C1469">
        <w:t>R</w:t>
      </w:r>
      <w:r>
        <w:t xml:space="preserve">ady </w:t>
      </w:r>
      <w:r w:rsidR="009C1469">
        <w:t>P</w:t>
      </w:r>
      <w:r>
        <w:t>edagogicznej.</w:t>
      </w:r>
    </w:p>
    <w:p w:rsidR="0052537B" w:rsidRDefault="0052537B" w:rsidP="009C1469">
      <w:pPr>
        <w:pStyle w:val="Akapitzlist"/>
        <w:numPr>
          <w:ilvl w:val="0"/>
          <w:numId w:val="6"/>
        </w:numPr>
      </w:pPr>
      <w:r>
        <w:t xml:space="preserve">Dyrektor szkoły przekazuje wniosek wraz z uzasadnieniem oraz opinią </w:t>
      </w:r>
      <w:r w:rsidR="009C1469">
        <w:t>R</w:t>
      </w:r>
      <w:r>
        <w:t xml:space="preserve">ady </w:t>
      </w:r>
      <w:r w:rsidR="009C1469">
        <w:t>P</w:t>
      </w:r>
      <w:r>
        <w:t xml:space="preserve">edagogicznej do </w:t>
      </w:r>
      <w:r w:rsidR="009C1469">
        <w:t xml:space="preserve">PPP </w:t>
      </w:r>
      <w:r>
        <w:t>oraz informuje o tym fakcie rodziców (prawnych opiekunów) lub pełnoletniego ucznia.</w:t>
      </w:r>
    </w:p>
    <w:p w:rsidR="0052537B" w:rsidRDefault="0052537B" w:rsidP="009C1469">
      <w:pPr>
        <w:pStyle w:val="Akapitzlist"/>
        <w:numPr>
          <w:ilvl w:val="0"/>
          <w:numId w:val="8"/>
        </w:numPr>
      </w:pPr>
      <w:r>
        <w:t xml:space="preserve">Rodzice z uczniem lub pełnoletni uczeń zgłaszają się do </w:t>
      </w:r>
      <w:r w:rsidR="009C1469">
        <w:t xml:space="preserve">PPP </w:t>
      </w:r>
      <w:r>
        <w:t>w celu przeprowadzenia postępowania diagnostycznego i wydania opinii.</w:t>
      </w:r>
    </w:p>
    <w:p w:rsidR="0052537B" w:rsidRDefault="0052537B" w:rsidP="009C1469">
      <w:pPr>
        <w:pStyle w:val="Akapitzlist"/>
        <w:numPr>
          <w:ilvl w:val="0"/>
          <w:numId w:val="8"/>
        </w:numPr>
      </w:pPr>
      <w:r>
        <w:t>Poradnia wyznacza terminy badania psychologicznego, pedagogicznego, w razie potrzeb logopedycznego, informując o tym rodziców/prawnych opiekunów albo pełnoletniego ucznia</w:t>
      </w:r>
      <w:r w:rsidR="009C1469">
        <w:t>.</w:t>
      </w:r>
    </w:p>
    <w:p w:rsidR="0052537B" w:rsidRDefault="0052537B" w:rsidP="0052537B"/>
    <w:p w:rsidR="0052537B" w:rsidRDefault="0052537B" w:rsidP="0052537B"/>
    <w:p w:rsidR="0052537B" w:rsidRDefault="0052537B" w:rsidP="0052537B">
      <w:r>
        <w:t xml:space="preserve"> </w:t>
      </w:r>
    </w:p>
    <w:p w:rsidR="0052537B" w:rsidRDefault="0052537B" w:rsidP="0052537B"/>
    <w:p w:rsidR="0052537B" w:rsidRDefault="0052537B" w:rsidP="0052537B"/>
    <w:p w:rsidR="0052537B" w:rsidRDefault="0052537B" w:rsidP="0052537B"/>
    <w:p w:rsidR="00B17AA1" w:rsidRDefault="00B17AA1"/>
    <w:sectPr w:rsidR="00B1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222"/>
    <w:multiLevelType w:val="hybridMultilevel"/>
    <w:tmpl w:val="1E7C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6A42"/>
    <w:multiLevelType w:val="hybridMultilevel"/>
    <w:tmpl w:val="79A6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0460C"/>
    <w:multiLevelType w:val="hybridMultilevel"/>
    <w:tmpl w:val="7E98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0720F"/>
    <w:multiLevelType w:val="hybridMultilevel"/>
    <w:tmpl w:val="E7E030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50CC"/>
    <w:multiLevelType w:val="hybridMultilevel"/>
    <w:tmpl w:val="9EE6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144A0"/>
    <w:multiLevelType w:val="hybridMultilevel"/>
    <w:tmpl w:val="A7481756"/>
    <w:lvl w:ilvl="0" w:tplc="0415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6CDD29B9"/>
    <w:multiLevelType w:val="hybridMultilevel"/>
    <w:tmpl w:val="9DA2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B5A53"/>
    <w:multiLevelType w:val="hybridMultilevel"/>
    <w:tmpl w:val="B956C0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7B"/>
    <w:rsid w:val="003B0FA0"/>
    <w:rsid w:val="0052537B"/>
    <w:rsid w:val="009C1469"/>
    <w:rsid w:val="00B17AA1"/>
    <w:rsid w:val="00D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C45E"/>
  <w15:chartTrackingRefBased/>
  <w15:docId w15:val="{4A242415-756F-420A-9E26-E210F29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Sabb</dc:creator>
  <cp:keywords/>
  <dc:description/>
  <cp:lastModifiedBy>Sabat Sabb</cp:lastModifiedBy>
  <cp:revision>4</cp:revision>
  <dcterms:created xsi:type="dcterms:W3CDTF">2019-06-27T10:11:00Z</dcterms:created>
  <dcterms:modified xsi:type="dcterms:W3CDTF">2019-06-27T11:45:00Z</dcterms:modified>
</cp:coreProperties>
</file>